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  <w:t>附件3：</w:t>
      </w:r>
      <w:bookmarkStart w:id="0" w:name="_GoBack"/>
      <w:bookmarkEnd w:id="0"/>
    </w:p>
    <w:p>
      <w:pPr>
        <w:jc w:val="both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XX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金融租赁公司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XX年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融资服务情况一览表</w:t>
      </w:r>
    </w:p>
    <w:p>
      <w:pPr>
        <w:jc w:val="center"/>
        <w:rPr>
          <w:rFonts w:hint="eastAsia" w:ascii="仿宋_GB2312"/>
          <w:sz w:val="44"/>
          <w:szCs w:val="44"/>
          <w:lang w:eastAsia="zh-CN"/>
        </w:rPr>
      </w:pPr>
    </w:p>
    <w:p>
      <w:pPr>
        <w:jc w:val="both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  <w:t>填报单位：（加盖公章）                                   填报时间：</w:t>
      </w:r>
    </w:p>
    <w:tbl>
      <w:tblPr>
        <w:tblStyle w:val="4"/>
        <w:tblW w:w="85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1685"/>
        <w:gridCol w:w="1359"/>
        <w:gridCol w:w="964"/>
        <w:gridCol w:w="2026"/>
        <w:gridCol w:w="1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公司名称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授信金额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实际放款金额</w:t>
            </w: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授信开始时间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（授信终批日）</w:t>
            </w: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……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jc w:val="center"/>
        <w:rPr>
          <w:rFonts w:hint="eastAsia" w:ascii="仿宋_GB231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800DD"/>
    <w:rsid w:val="00076377"/>
    <w:rsid w:val="0A8934B7"/>
    <w:rsid w:val="3B6E36C2"/>
    <w:rsid w:val="56B54467"/>
    <w:rsid w:val="5D523D58"/>
    <w:rsid w:val="5D9800DD"/>
    <w:rsid w:val="640F2ED1"/>
    <w:rsid w:val="702A3F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2018-02-11T07:36:00Z</dcterms:created>
  <dc:creator>karahuang</dc:creator>
  <cp:lastModifiedBy>黄茜</cp:lastModifiedBy>
  <dcterms:modified xsi:type="dcterms:W3CDTF">2019-03-18T08:53:45Z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